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A9A" w:rsidRPr="00FD6054" w:rsidRDefault="00181787" w:rsidP="008D4A9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Předmět:</w:t>
      </w:r>
      <w:r>
        <w:rPr>
          <w:sz w:val="28"/>
          <w:szCs w:val="28"/>
        </w:rPr>
        <w:t xml:space="preserve"> </w:t>
      </w:r>
      <w:r w:rsidR="008D4A9A" w:rsidRPr="00947725">
        <w:rPr>
          <w:b/>
          <w:sz w:val="28"/>
          <w:szCs w:val="28"/>
        </w:rPr>
        <w:t>ZÁKLADY SPOLEČENSKÝCH VĚD</w:t>
      </w:r>
    </w:p>
    <w:p w:rsidR="00181787" w:rsidRDefault="00181787" w:rsidP="00181787">
      <w:pPr>
        <w:tabs>
          <w:tab w:val="left" w:pos="3780"/>
        </w:tabs>
        <w:jc w:val="both"/>
        <w:rPr>
          <w:sz w:val="28"/>
          <w:szCs w:val="28"/>
        </w:rPr>
      </w:pPr>
      <w:r w:rsidRPr="00FD6054">
        <w:rPr>
          <w:sz w:val="28"/>
          <w:szCs w:val="28"/>
        </w:rPr>
        <w:t>ročník:</w:t>
      </w:r>
      <w:r w:rsidR="00286D17">
        <w:rPr>
          <w:sz w:val="28"/>
          <w:szCs w:val="28"/>
        </w:rPr>
        <w:t xml:space="preserve">  </w:t>
      </w:r>
      <w:r w:rsidR="008D4A9A" w:rsidRPr="00947725">
        <w:rPr>
          <w:b/>
          <w:sz w:val="28"/>
          <w:szCs w:val="28"/>
        </w:rPr>
        <w:t>C3, O7</w:t>
      </w:r>
    </w:p>
    <w:p w:rsidR="00181787" w:rsidRDefault="00181787" w:rsidP="0097320A">
      <w:pPr>
        <w:jc w:val="both"/>
      </w:pPr>
    </w:p>
    <w:tbl>
      <w:tblPr>
        <w:tblStyle w:val="Mkatabulky"/>
        <w:tblW w:w="0" w:type="auto"/>
        <w:tblLayout w:type="fixed"/>
        <w:tblLook w:val="01E0"/>
      </w:tblPr>
      <w:tblGrid>
        <w:gridCol w:w="3136"/>
        <w:gridCol w:w="1292"/>
        <w:gridCol w:w="3600"/>
        <w:gridCol w:w="1260"/>
        <w:gridCol w:w="2160"/>
        <w:gridCol w:w="1980"/>
        <w:gridCol w:w="1924"/>
      </w:tblGrid>
      <w:tr w:rsidR="00A019B6">
        <w:tc>
          <w:tcPr>
            <w:tcW w:w="3136" w:type="dxa"/>
          </w:tcPr>
          <w:p w:rsidR="00A019B6" w:rsidRDefault="00A019B6" w:rsidP="0097320A">
            <w:pPr>
              <w:jc w:val="both"/>
            </w:pPr>
            <w:r>
              <w:t>Školní očekávaný výstup</w:t>
            </w:r>
          </w:p>
        </w:tc>
        <w:tc>
          <w:tcPr>
            <w:tcW w:w="1292" w:type="dxa"/>
          </w:tcPr>
          <w:p w:rsidR="00A019B6" w:rsidRDefault="00A019B6" w:rsidP="0097320A">
            <w:pPr>
              <w:jc w:val="both"/>
            </w:pPr>
            <w:r>
              <w:t>Výstup RVP (číslem)</w:t>
            </w:r>
          </w:p>
        </w:tc>
        <w:tc>
          <w:tcPr>
            <w:tcW w:w="3600" w:type="dxa"/>
          </w:tcPr>
          <w:p w:rsidR="00A019B6" w:rsidRDefault="00A019B6" w:rsidP="0097320A">
            <w:pPr>
              <w:jc w:val="both"/>
            </w:pPr>
            <w:r>
              <w:t>Učivo</w:t>
            </w:r>
          </w:p>
        </w:tc>
        <w:tc>
          <w:tcPr>
            <w:tcW w:w="1260" w:type="dxa"/>
          </w:tcPr>
          <w:p w:rsidR="00A019B6" w:rsidRDefault="00A019B6" w:rsidP="0097320A">
            <w:pPr>
              <w:jc w:val="both"/>
            </w:pPr>
            <w:r>
              <w:t>Učivo RVP</w:t>
            </w:r>
          </w:p>
          <w:p w:rsidR="00A019B6" w:rsidRDefault="00A019B6" w:rsidP="0097320A">
            <w:pPr>
              <w:jc w:val="both"/>
            </w:pPr>
            <w:r>
              <w:t>(číslem)</w:t>
            </w:r>
          </w:p>
        </w:tc>
        <w:tc>
          <w:tcPr>
            <w:tcW w:w="2160" w:type="dxa"/>
          </w:tcPr>
          <w:p w:rsidR="00A019B6" w:rsidRDefault="00A019B6" w:rsidP="0097320A">
            <w:pPr>
              <w:jc w:val="both"/>
            </w:pPr>
            <w:r>
              <w:t xml:space="preserve">Téma </w:t>
            </w:r>
          </w:p>
        </w:tc>
        <w:tc>
          <w:tcPr>
            <w:tcW w:w="1980" w:type="dxa"/>
          </w:tcPr>
          <w:p w:rsidR="00A019B6" w:rsidRDefault="00A019B6" w:rsidP="0097320A">
            <w:pPr>
              <w:jc w:val="both"/>
            </w:pPr>
            <w:r>
              <w:t>Průřezová témata</w:t>
            </w:r>
          </w:p>
        </w:tc>
        <w:tc>
          <w:tcPr>
            <w:tcW w:w="1924" w:type="dxa"/>
          </w:tcPr>
          <w:p w:rsidR="00A019B6" w:rsidRDefault="00A019B6" w:rsidP="0097320A">
            <w:pPr>
              <w:jc w:val="both"/>
            </w:pPr>
            <w:r>
              <w:t>Mezipředmětové vztahy</w:t>
            </w:r>
          </w:p>
        </w:tc>
      </w:tr>
      <w:tr w:rsidR="001657A8">
        <w:tc>
          <w:tcPr>
            <w:tcW w:w="3136" w:type="dxa"/>
          </w:tcPr>
          <w:p w:rsidR="001657A8" w:rsidRDefault="001657A8" w:rsidP="001657A8">
            <w:pPr>
              <w:jc w:val="both"/>
            </w:pPr>
            <w:r>
              <w:t>Žák</w:t>
            </w:r>
          </w:p>
          <w:p w:rsidR="001657A8" w:rsidRDefault="001657A8" w:rsidP="0017142C">
            <w:pPr>
              <w:numPr>
                <w:ilvl w:val="0"/>
                <w:numId w:val="6"/>
              </w:numPr>
              <w:jc w:val="both"/>
            </w:pPr>
            <w:r>
              <w:t>objasní podstatu filozofického tázání, porovná východiska filozofie, mýtu, náboženství, vědy a umění k uchopení skutečnosti a člověka</w:t>
            </w:r>
          </w:p>
          <w:p w:rsidR="001657A8" w:rsidRDefault="001657A8" w:rsidP="0017142C">
            <w:pPr>
              <w:numPr>
                <w:ilvl w:val="0"/>
                <w:numId w:val="6"/>
              </w:numPr>
              <w:jc w:val="both"/>
            </w:pPr>
            <w:r>
              <w:t xml:space="preserve">rozliší hlavní filozofické směry, uvede jejich klíčové představitele a porovná řešení základních filozofických otázek v jednotlivých etapách vývoje </w:t>
            </w:r>
            <w:proofErr w:type="spellStart"/>
            <w:r>
              <w:t>fil</w:t>
            </w:r>
            <w:proofErr w:type="spellEnd"/>
            <w:r>
              <w:t>. myšlení</w:t>
            </w:r>
          </w:p>
          <w:p w:rsidR="001657A8" w:rsidRDefault="001657A8" w:rsidP="0017142C">
            <w:pPr>
              <w:numPr>
                <w:ilvl w:val="0"/>
                <w:numId w:val="6"/>
              </w:numPr>
              <w:jc w:val="both"/>
            </w:pPr>
            <w:r>
              <w:t xml:space="preserve">eticky a věcně správně argumentuje v dialogu a diskusi, uvážlivě připouští argumentaci druhých, rozpozná nekorektní a </w:t>
            </w:r>
            <w:proofErr w:type="spellStart"/>
            <w:r>
              <w:t>manipulativní</w:t>
            </w:r>
            <w:proofErr w:type="spellEnd"/>
            <w:r>
              <w:t xml:space="preserve"> argumentaci</w:t>
            </w:r>
          </w:p>
          <w:p w:rsidR="001657A8" w:rsidRDefault="001657A8" w:rsidP="0017142C">
            <w:pPr>
              <w:numPr>
                <w:ilvl w:val="0"/>
                <w:numId w:val="6"/>
              </w:numPr>
              <w:jc w:val="both"/>
            </w:pPr>
            <w:r>
              <w:t>zhodnotí význam vědeckého poznání, techniky a nových technologií pro praktický život a možná rizika zneužití</w:t>
            </w:r>
          </w:p>
          <w:p w:rsidR="001657A8" w:rsidRDefault="001657A8" w:rsidP="0017142C">
            <w:pPr>
              <w:numPr>
                <w:ilvl w:val="0"/>
                <w:numId w:val="6"/>
              </w:numPr>
              <w:jc w:val="both"/>
            </w:pPr>
            <w:r>
              <w:t xml:space="preserve">posuzuje lidské jednání z hlediska etických norem a svědomí jednotlivce </w:t>
            </w:r>
          </w:p>
          <w:p w:rsidR="001657A8" w:rsidRDefault="001657A8" w:rsidP="0017142C">
            <w:pPr>
              <w:numPr>
                <w:ilvl w:val="0"/>
                <w:numId w:val="6"/>
              </w:numPr>
              <w:jc w:val="both"/>
            </w:pPr>
            <w:r>
              <w:t xml:space="preserve">rozlišuje </w:t>
            </w:r>
            <w:proofErr w:type="spellStart"/>
            <w:r>
              <w:t>význ</w:t>
            </w:r>
            <w:proofErr w:type="spellEnd"/>
            <w:r w:rsidR="0017142C">
              <w:t>.</w:t>
            </w:r>
            <w:r>
              <w:t xml:space="preserve"> náboženské systémy, identifikuje projevy </w:t>
            </w:r>
            <w:proofErr w:type="spellStart"/>
            <w:r>
              <w:lastRenderedPageBreak/>
              <w:t>nábož</w:t>
            </w:r>
            <w:proofErr w:type="spellEnd"/>
            <w:r w:rsidR="0017142C">
              <w:t>.</w:t>
            </w:r>
            <w:r>
              <w:t xml:space="preserve"> jiné nesnášenlivosti a rozezná projevy sektářského myšlení</w:t>
            </w:r>
          </w:p>
          <w:p w:rsidR="001657A8" w:rsidRDefault="001657A8" w:rsidP="001657A8">
            <w:pPr>
              <w:jc w:val="both"/>
            </w:pPr>
          </w:p>
        </w:tc>
        <w:tc>
          <w:tcPr>
            <w:tcW w:w="1292" w:type="dxa"/>
          </w:tcPr>
          <w:p w:rsidR="001657A8" w:rsidRDefault="001657A8" w:rsidP="001657A8">
            <w:pPr>
              <w:jc w:val="both"/>
            </w:pPr>
            <w:r>
              <w:lastRenderedPageBreak/>
              <w:t>5.4.1.6</w:t>
            </w:r>
          </w:p>
          <w:p w:rsidR="001657A8" w:rsidRDefault="001657A8" w:rsidP="001657A8">
            <w:pPr>
              <w:jc w:val="both"/>
            </w:pPr>
            <w:r>
              <w:t>5.4.1.6.1</w:t>
            </w:r>
          </w:p>
          <w:p w:rsidR="001657A8" w:rsidRDefault="001657A8" w:rsidP="001657A8">
            <w:pPr>
              <w:jc w:val="both"/>
            </w:pPr>
            <w:r>
              <w:t>5.4.1.6.2</w:t>
            </w:r>
          </w:p>
          <w:p w:rsidR="001657A8" w:rsidRDefault="001657A8" w:rsidP="001657A8">
            <w:pPr>
              <w:jc w:val="both"/>
            </w:pPr>
            <w:r>
              <w:t>5.4.1.6.3</w:t>
            </w:r>
          </w:p>
          <w:p w:rsidR="001657A8" w:rsidRDefault="001657A8" w:rsidP="001657A8">
            <w:pPr>
              <w:jc w:val="both"/>
            </w:pPr>
            <w:r>
              <w:t>5.4.1.6.4</w:t>
            </w:r>
          </w:p>
          <w:p w:rsidR="001657A8" w:rsidRDefault="001657A8" w:rsidP="001657A8">
            <w:pPr>
              <w:jc w:val="both"/>
            </w:pPr>
            <w:r>
              <w:t>5.4.1.6.5</w:t>
            </w:r>
          </w:p>
          <w:p w:rsidR="001657A8" w:rsidRDefault="001657A8" w:rsidP="001657A8">
            <w:pPr>
              <w:jc w:val="both"/>
            </w:pPr>
            <w:r>
              <w:t>5.4.1.6.6</w:t>
            </w:r>
          </w:p>
          <w:p w:rsidR="001657A8" w:rsidRDefault="001657A8" w:rsidP="008D4A9A">
            <w:pPr>
              <w:jc w:val="both"/>
            </w:pPr>
          </w:p>
        </w:tc>
        <w:tc>
          <w:tcPr>
            <w:tcW w:w="3600" w:type="dxa"/>
          </w:tcPr>
          <w:p w:rsidR="001657A8" w:rsidRDefault="001657A8" w:rsidP="001657A8">
            <w:pPr>
              <w:jc w:val="both"/>
            </w:pPr>
            <w:r>
              <w:t xml:space="preserve">Podstata filozofie-základní </w:t>
            </w:r>
            <w:proofErr w:type="spellStart"/>
            <w:r>
              <w:t>fil</w:t>
            </w:r>
            <w:proofErr w:type="spellEnd"/>
            <w:r>
              <w:t>. otázky, vztah filozofie k mýtu, náboženství, vědě a umění.</w:t>
            </w:r>
          </w:p>
          <w:p w:rsidR="001657A8" w:rsidRDefault="001657A8" w:rsidP="001657A8">
            <w:pPr>
              <w:jc w:val="both"/>
            </w:pPr>
            <w:r>
              <w:t>Filozofie v dějinách-klíčové etapy a směry filozofického myšlení:</w:t>
            </w:r>
          </w:p>
          <w:p w:rsidR="001657A8" w:rsidRDefault="001657A8" w:rsidP="001657A8">
            <w:pPr>
              <w:jc w:val="both"/>
            </w:pPr>
            <w:r>
              <w:t>-antická filozofie</w:t>
            </w:r>
          </w:p>
          <w:p w:rsidR="001657A8" w:rsidRDefault="001657A8" w:rsidP="001657A8">
            <w:pPr>
              <w:jc w:val="both"/>
            </w:pPr>
            <w:r>
              <w:t>-středověká filozofie</w:t>
            </w:r>
          </w:p>
          <w:p w:rsidR="001657A8" w:rsidRDefault="001657A8" w:rsidP="001657A8">
            <w:pPr>
              <w:jc w:val="both"/>
            </w:pPr>
            <w:r>
              <w:t>-novověká filozofie</w:t>
            </w:r>
          </w:p>
          <w:p w:rsidR="001657A8" w:rsidRDefault="001657A8" w:rsidP="001657A8">
            <w:pPr>
              <w:jc w:val="both"/>
            </w:pPr>
            <w:r>
              <w:t>-soudobé filozofické směry</w:t>
            </w:r>
          </w:p>
          <w:p w:rsidR="001657A8" w:rsidRDefault="001657A8" w:rsidP="001657A8">
            <w:pPr>
              <w:jc w:val="both"/>
            </w:pPr>
            <w:r>
              <w:t>Víra v lidském životě-podoby víry, znaky náboženské víry, náboženské systémy, církve, sekty.</w:t>
            </w:r>
          </w:p>
          <w:p w:rsidR="001657A8" w:rsidRDefault="001657A8" w:rsidP="008D4A9A">
            <w:pPr>
              <w:jc w:val="both"/>
            </w:pPr>
          </w:p>
        </w:tc>
        <w:tc>
          <w:tcPr>
            <w:tcW w:w="1260" w:type="dxa"/>
          </w:tcPr>
          <w:p w:rsidR="001657A8" w:rsidRDefault="001657A8" w:rsidP="001657A8">
            <w:pPr>
              <w:jc w:val="both"/>
            </w:pPr>
            <w:r>
              <w:t>U5.4.1.6.1</w:t>
            </w:r>
          </w:p>
          <w:p w:rsidR="001657A8" w:rsidRDefault="001657A8" w:rsidP="001657A8">
            <w:pPr>
              <w:jc w:val="both"/>
            </w:pPr>
            <w:r>
              <w:t>U5.4.1.6.2</w:t>
            </w:r>
          </w:p>
          <w:p w:rsidR="001657A8" w:rsidRDefault="001657A8" w:rsidP="001657A8">
            <w:pPr>
              <w:jc w:val="both"/>
            </w:pPr>
            <w:r>
              <w:t>U5.4.1.6.3</w:t>
            </w:r>
          </w:p>
          <w:p w:rsidR="001657A8" w:rsidRDefault="001657A8" w:rsidP="008D4A9A">
            <w:pPr>
              <w:jc w:val="both"/>
            </w:pPr>
          </w:p>
        </w:tc>
        <w:tc>
          <w:tcPr>
            <w:tcW w:w="2160" w:type="dxa"/>
          </w:tcPr>
          <w:p w:rsidR="001657A8" w:rsidRDefault="001657A8" w:rsidP="001657A8">
            <w:pPr>
              <w:jc w:val="both"/>
            </w:pPr>
            <w:r>
              <w:t xml:space="preserve">Úvod do filozofie a </w:t>
            </w:r>
            <w:proofErr w:type="spellStart"/>
            <w:r>
              <w:t>religionistiky</w:t>
            </w:r>
            <w:proofErr w:type="spellEnd"/>
          </w:p>
          <w:p w:rsidR="001657A8" w:rsidRDefault="001657A8" w:rsidP="008D4A9A">
            <w:pPr>
              <w:jc w:val="both"/>
            </w:pPr>
          </w:p>
        </w:tc>
        <w:tc>
          <w:tcPr>
            <w:tcW w:w="1980" w:type="dxa"/>
          </w:tcPr>
          <w:p w:rsidR="001657A8" w:rsidRPr="00181368" w:rsidRDefault="001657A8" w:rsidP="001657A8">
            <w:pPr>
              <w:rPr>
                <w:b/>
              </w:rPr>
            </w:pPr>
            <w:r w:rsidRPr="00181368">
              <w:rPr>
                <w:b/>
              </w:rPr>
              <w:t>OSV:</w:t>
            </w:r>
          </w:p>
          <w:p w:rsidR="006367D7" w:rsidRDefault="001657A8" w:rsidP="001657A8">
            <w:r>
              <w:t xml:space="preserve">1.1 </w:t>
            </w:r>
          </w:p>
          <w:p w:rsidR="001657A8" w:rsidRDefault="001657A8" w:rsidP="001657A8">
            <w:r>
              <w:t>1.2</w:t>
            </w:r>
            <w:r w:rsidR="006367D7">
              <w:t xml:space="preserve"> </w:t>
            </w:r>
          </w:p>
          <w:p w:rsidR="006367D7" w:rsidRDefault="001657A8" w:rsidP="001657A8">
            <w:pPr>
              <w:jc w:val="both"/>
            </w:pPr>
            <w:r>
              <w:t>1.3</w:t>
            </w:r>
            <w:r w:rsidR="006367D7">
              <w:t xml:space="preserve"> </w:t>
            </w:r>
          </w:p>
          <w:p w:rsidR="006367D7" w:rsidRDefault="001657A8" w:rsidP="001657A8">
            <w:pPr>
              <w:jc w:val="both"/>
            </w:pPr>
            <w:r>
              <w:t>1.4</w:t>
            </w:r>
            <w:r w:rsidR="006367D7">
              <w:t xml:space="preserve"> </w:t>
            </w:r>
          </w:p>
          <w:p w:rsidR="001657A8" w:rsidRPr="00181368" w:rsidRDefault="001657A8" w:rsidP="001657A8">
            <w:pPr>
              <w:jc w:val="both"/>
              <w:rPr>
                <w:b/>
              </w:rPr>
            </w:pPr>
            <w:r w:rsidRPr="00181368">
              <w:rPr>
                <w:b/>
              </w:rPr>
              <w:t>EGS:</w:t>
            </w:r>
          </w:p>
          <w:p w:rsidR="006367D7" w:rsidRDefault="001657A8" w:rsidP="001657A8">
            <w:pPr>
              <w:jc w:val="both"/>
            </w:pPr>
            <w:r>
              <w:t xml:space="preserve">2.1 </w:t>
            </w:r>
          </w:p>
          <w:p w:rsidR="006367D7" w:rsidRDefault="001657A8" w:rsidP="001657A8">
            <w:pPr>
              <w:jc w:val="both"/>
            </w:pPr>
            <w:r>
              <w:t>2.2</w:t>
            </w:r>
            <w:r w:rsidR="006367D7">
              <w:t xml:space="preserve"> </w:t>
            </w:r>
          </w:p>
          <w:p w:rsidR="001657A8" w:rsidRDefault="001657A8" w:rsidP="001657A8">
            <w:pPr>
              <w:jc w:val="both"/>
            </w:pPr>
            <w:r>
              <w:t>2.4</w:t>
            </w:r>
            <w:r w:rsidR="006367D7">
              <w:t xml:space="preserve"> </w:t>
            </w:r>
          </w:p>
          <w:p w:rsidR="001657A8" w:rsidRPr="00181368" w:rsidRDefault="001657A8" w:rsidP="001657A8">
            <w:pPr>
              <w:jc w:val="both"/>
              <w:rPr>
                <w:b/>
              </w:rPr>
            </w:pPr>
            <w:r w:rsidRPr="00181368">
              <w:rPr>
                <w:b/>
              </w:rPr>
              <w:t>MKV:</w:t>
            </w:r>
          </w:p>
          <w:p w:rsidR="001657A8" w:rsidRDefault="001657A8" w:rsidP="001657A8">
            <w:pPr>
              <w:jc w:val="both"/>
            </w:pPr>
            <w:r>
              <w:t>3.1</w:t>
            </w:r>
            <w:r w:rsidR="006367D7">
              <w:t xml:space="preserve"> </w:t>
            </w:r>
          </w:p>
          <w:p w:rsidR="001657A8" w:rsidRPr="0072795A" w:rsidRDefault="001657A8" w:rsidP="001657A8">
            <w:pPr>
              <w:jc w:val="both"/>
              <w:rPr>
                <w:b/>
              </w:rPr>
            </w:pPr>
            <w:r w:rsidRPr="0072795A">
              <w:rPr>
                <w:b/>
              </w:rPr>
              <w:t>M</w:t>
            </w:r>
            <w:r w:rsidR="008D4A9A">
              <w:rPr>
                <w:b/>
              </w:rPr>
              <w:t>E</w:t>
            </w:r>
            <w:r w:rsidRPr="0072795A">
              <w:rPr>
                <w:b/>
              </w:rPr>
              <w:t>V:</w:t>
            </w:r>
          </w:p>
          <w:p w:rsidR="006367D7" w:rsidRDefault="001657A8" w:rsidP="001657A8">
            <w:pPr>
              <w:jc w:val="both"/>
            </w:pPr>
            <w:r>
              <w:t>5.2</w:t>
            </w:r>
            <w:r w:rsidR="006367D7">
              <w:t xml:space="preserve"> </w:t>
            </w:r>
          </w:p>
          <w:p w:rsidR="001657A8" w:rsidRDefault="001657A8" w:rsidP="001657A8">
            <w:pPr>
              <w:jc w:val="both"/>
            </w:pPr>
            <w:r>
              <w:t>5.3</w:t>
            </w:r>
            <w:r w:rsidR="006367D7">
              <w:t xml:space="preserve"> </w:t>
            </w:r>
          </w:p>
          <w:p w:rsidR="006367D7" w:rsidRDefault="001657A8" w:rsidP="001657A8">
            <w:pPr>
              <w:jc w:val="both"/>
            </w:pPr>
            <w:r>
              <w:t>5.4</w:t>
            </w:r>
            <w:r w:rsidR="006367D7">
              <w:t xml:space="preserve"> </w:t>
            </w:r>
          </w:p>
          <w:p w:rsidR="001657A8" w:rsidRDefault="001657A8" w:rsidP="001657A8">
            <w:pPr>
              <w:jc w:val="both"/>
            </w:pPr>
            <w:r>
              <w:t>5.5</w:t>
            </w:r>
            <w:r w:rsidR="006367D7">
              <w:t xml:space="preserve"> </w:t>
            </w:r>
          </w:p>
          <w:p w:rsidR="001657A8" w:rsidRDefault="001657A8" w:rsidP="001657A8"/>
        </w:tc>
        <w:tc>
          <w:tcPr>
            <w:tcW w:w="1924" w:type="dxa"/>
          </w:tcPr>
          <w:p w:rsidR="001657A8" w:rsidRDefault="003157A7" w:rsidP="001657A8">
            <w:pPr>
              <w:jc w:val="both"/>
            </w:pPr>
            <w:r>
              <w:t>DEJ</w:t>
            </w:r>
          </w:p>
          <w:p w:rsidR="003157A7" w:rsidRDefault="003157A7" w:rsidP="001657A8">
            <w:pPr>
              <w:jc w:val="both"/>
            </w:pPr>
            <w:r>
              <w:t>CJL</w:t>
            </w:r>
          </w:p>
          <w:p w:rsidR="001657A8" w:rsidRDefault="006367D7" w:rsidP="001657A8">
            <w:pPr>
              <w:jc w:val="both"/>
            </w:pPr>
            <w:r>
              <w:t>ZMP</w:t>
            </w:r>
          </w:p>
          <w:p w:rsidR="001657A8" w:rsidRDefault="001657A8" w:rsidP="008D4A9A">
            <w:pPr>
              <w:jc w:val="both"/>
            </w:pPr>
          </w:p>
        </w:tc>
      </w:tr>
    </w:tbl>
    <w:p w:rsidR="00504B04" w:rsidRDefault="00504B04" w:rsidP="008D4A9A">
      <w:pPr>
        <w:jc w:val="both"/>
      </w:pPr>
    </w:p>
    <w:sectPr w:rsidR="00504B04" w:rsidSect="003670E1">
      <w:pgSz w:w="16838" w:h="11906" w:orient="landscape" w:code="9"/>
      <w:pgMar w:top="107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F0DCA"/>
    <w:multiLevelType w:val="hybridMultilevel"/>
    <w:tmpl w:val="7B0E4F66"/>
    <w:lvl w:ilvl="0" w:tplc="492C841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544C3F"/>
    <w:multiLevelType w:val="hybridMultilevel"/>
    <w:tmpl w:val="ADD2EA56"/>
    <w:lvl w:ilvl="0" w:tplc="9A820B6C"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A9611AC"/>
    <w:multiLevelType w:val="hybridMultilevel"/>
    <w:tmpl w:val="A672DC46"/>
    <w:lvl w:ilvl="0" w:tplc="861EAE0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81266A4"/>
    <w:multiLevelType w:val="hybridMultilevel"/>
    <w:tmpl w:val="3B2C53D8"/>
    <w:lvl w:ilvl="0" w:tplc="BA9CA298">
      <w:start w:val="5"/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1B12060"/>
    <w:multiLevelType w:val="hybridMultilevel"/>
    <w:tmpl w:val="E4809ECC"/>
    <w:lvl w:ilvl="0" w:tplc="1E621416">
      <w:start w:val="3"/>
      <w:numFmt w:val="bullet"/>
      <w:lvlText w:val="-"/>
      <w:lvlJc w:val="left"/>
      <w:pPr>
        <w:tabs>
          <w:tab w:val="num" w:pos="1110"/>
        </w:tabs>
        <w:ind w:left="1110" w:hanging="75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91A2B29"/>
    <w:multiLevelType w:val="hybridMultilevel"/>
    <w:tmpl w:val="95AEAE3A"/>
    <w:lvl w:ilvl="0" w:tplc="D2A8F0B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stylePaneFormatFilter w:val="3F01"/>
  <w:defaultTabStop w:val="708"/>
  <w:hyphenationZone w:val="425"/>
  <w:characterSpacingControl w:val="doNotCompress"/>
  <w:compat/>
  <w:rsids>
    <w:rsidRoot w:val="00763404"/>
    <w:rsid w:val="000018C4"/>
    <w:rsid w:val="00056DE2"/>
    <w:rsid w:val="00061D6A"/>
    <w:rsid w:val="00082710"/>
    <w:rsid w:val="000A0D0C"/>
    <w:rsid w:val="000B55BE"/>
    <w:rsid w:val="000F3007"/>
    <w:rsid w:val="0010240F"/>
    <w:rsid w:val="0012788C"/>
    <w:rsid w:val="00132D8F"/>
    <w:rsid w:val="00133CC2"/>
    <w:rsid w:val="001376A8"/>
    <w:rsid w:val="001657A8"/>
    <w:rsid w:val="0017142C"/>
    <w:rsid w:val="00181368"/>
    <w:rsid w:val="00181787"/>
    <w:rsid w:val="00184827"/>
    <w:rsid w:val="0019459F"/>
    <w:rsid w:val="001B78A9"/>
    <w:rsid w:val="002161E5"/>
    <w:rsid w:val="00235136"/>
    <w:rsid w:val="002477C2"/>
    <w:rsid w:val="00277C00"/>
    <w:rsid w:val="00286D17"/>
    <w:rsid w:val="002C58E9"/>
    <w:rsid w:val="002C6962"/>
    <w:rsid w:val="002E0A6B"/>
    <w:rsid w:val="002F5E13"/>
    <w:rsid w:val="003157A7"/>
    <w:rsid w:val="00324133"/>
    <w:rsid w:val="0033414C"/>
    <w:rsid w:val="0034751B"/>
    <w:rsid w:val="00360D83"/>
    <w:rsid w:val="003670E1"/>
    <w:rsid w:val="003768C0"/>
    <w:rsid w:val="003769C9"/>
    <w:rsid w:val="00396211"/>
    <w:rsid w:val="003D7155"/>
    <w:rsid w:val="003E4FC8"/>
    <w:rsid w:val="004A2863"/>
    <w:rsid w:val="004C65A5"/>
    <w:rsid w:val="004F18F9"/>
    <w:rsid w:val="00504B04"/>
    <w:rsid w:val="00506D92"/>
    <w:rsid w:val="005247B6"/>
    <w:rsid w:val="00527868"/>
    <w:rsid w:val="00551FA7"/>
    <w:rsid w:val="00596B6A"/>
    <w:rsid w:val="005D6213"/>
    <w:rsid w:val="005F6D9D"/>
    <w:rsid w:val="006367D7"/>
    <w:rsid w:val="00650FA7"/>
    <w:rsid w:val="00677B45"/>
    <w:rsid w:val="006C5BBF"/>
    <w:rsid w:val="0071738C"/>
    <w:rsid w:val="0072795A"/>
    <w:rsid w:val="00754746"/>
    <w:rsid w:val="00763404"/>
    <w:rsid w:val="007C2DA2"/>
    <w:rsid w:val="007C6100"/>
    <w:rsid w:val="007D5D7C"/>
    <w:rsid w:val="00855284"/>
    <w:rsid w:val="00871983"/>
    <w:rsid w:val="008974BD"/>
    <w:rsid w:val="008C3081"/>
    <w:rsid w:val="008D4A9A"/>
    <w:rsid w:val="0092061E"/>
    <w:rsid w:val="00922851"/>
    <w:rsid w:val="00937B3B"/>
    <w:rsid w:val="00947725"/>
    <w:rsid w:val="0097320A"/>
    <w:rsid w:val="009923B3"/>
    <w:rsid w:val="009949A9"/>
    <w:rsid w:val="009B4807"/>
    <w:rsid w:val="009E6A90"/>
    <w:rsid w:val="00A019B6"/>
    <w:rsid w:val="00A21240"/>
    <w:rsid w:val="00A26137"/>
    <w:rsid w:val="00A62115"/>
    <w:rsid w:val="00A9469E"/>
    <w:rsid w:val="00AB1138"/>
    <w:rsid w:val="00AB3120"/>
    <w:rsid w:val="00AC13C6"/>
    <w:rsid w:val="00AC3CC2"/>
    <w:rsid w:val="00AF4683"/>
    <w:rsid w:val="00AF647A"/>
    <w:rsid w:val="00B057B5"/>
    <w:rsid w:val="00B32C4A"/>
    <w:rsid w:val="00B42692"/>
    <w:rsid w:val="00B623BD"/>
    <w:rsid w:val="00BC0310"/>
    <w:rsid w:val="00BE2E5A"/>
    <w:rsid w:val="00BF20DD"/>
    <w:rsid w:val="00C01C19"/>
    <w:rsid w:val="00C26EF8"/>
    <w:rsid w:val="00C322B0"/>
    <w:rsid w:val="00C94D5D"/>
    <w:rsid w:val="00CA34E0"/>
    <w:rsid w:val="00CE2F0D"/>
    <w:rsid w:val="00D057E0"/>
    <w:rsid w:val="00D27CD9"/>
    <w:rsid w:val="00D64025"/>
    <w:rsid w:val="00D713A8"/>
    <w:rsid w:val="00D72944"/>
    <w:rsid w:val="00D76BC5"/>
    <w:rsid w:val="00D776DC"/>
    <w:rsid w:val="00D80E13"/>
    <w:rsid w:val="00D9189E"/>
    <w:rsid w:val="00DC5372"/>
    <w:rsid w:val="00E000D2"/>
    <w:rsid w:val="00E342AC"/>
    <w:rsid w:val="00E50EA9"/>
    <w:rsid w:val="00E55CF9"/>
    <w:rsid w:val="00EC1839"/>
    <w:rsid w:val="00ED5A16"/>
    <w:rsid w:val="00EE371A"/>
    <w:rsid w:val="00F65008"/>
    <w:rsid w:val="00FB1ECE"/>
    <w:rsid w:val="00FD6054"/>
    <w:rsid w:val="00FF4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504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Luděk Štíbr</cp:lastModifiedBy>
  <cp:revision>2</cp:revision>
  <dcterms:created xsi:type="dcterms:W3CDTF">2012-09-20T10:54:00Z</dcterms:created>
  <dcterms:modified xsi:type="dcterms:W3CDTF">2012-09-20T10:54:00Z</dcterms:modified>
</cp:coreProperties>
</file>